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83B" w:rsidRPr="0074483B" w:rsidRDefault="0074483B" w:rsidP="0074483B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</w:rPr>
      </w:pPr>
      <w:r w:rsidRPr="0074483B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</w:rPr>
        <w:t>Общая информация о центре «Точка роста»</w:t>
      </w:r>
    </w:p>
    <w:p w:rsidR="0074483B" w:rsidRPr="0074483B" w:rsidRDefault="0074483B" w:rsidP="0074483B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483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Центр образования </w:t>
      </w:r>
      <w:proofErr w:type="spellStart"/>
      <w:proofErr w:type="gramStart"/>
      <w:r w:rsidRPr="0074483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естественно-научной</w:t>
      </w:r>
      <w:proofErr w:type="spellEnd"/>
      <w:proofErr w:type="gramEnd"/>
      <w:r w:rsidRPr="0074483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и технологической направленностей «Точка роста» на базе МБОУ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Татарскомушугинская СОШ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им.К.А.Смирновой</w:t>
      </w:r>
      <w:proofErr w:type="spellEnd"/>
      <w:r w:rsidRPr="0074483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» создан в 2024 году в рамках федерального проекта «Современная школа» национального проекта «Образование». Он призван обеспечить повышение охвата обучающихся программами основного общего и дополнительного образования </w:t>
      </w:r>
      <w:proofErr w:type="spellStart"/>
      <w:r w:rsidRPr="0074483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естественно-научной</w:t>
      </w:r>
      <w:proofErr w:type="spellEnd"/>
      <w:r w:rsidRPr="0074483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и </w:t>
      </w:r>
      <w:proofErr w:type="gramStart"/>
      <w:r w:rsidRPr="0074483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технологической</w:t>
      </w:r>
      <w:proofErr w:type="gramEnd"/>
      <w:r w:rsidRPr="0074483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направленностей с использованием современного оборудования. Центры «Точка роста» на базе общеобразовательных организаций сельской местности и малых городов создаются для формирования условий для повышения качества общего образования, в том числе за счет обновления учебных помещений, приобретения современного оборудования, повышения квалификации педагогических работников и расширения практического содержания реализуемых образовательных программ.</w:t>
      </w:r>
    </w:p>
    <w:p w:rsidR="0074483B" w:rsidRPr="0074483B" w:rsidRDefault="0074483B" w:rsidP="0074483B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483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Центр «Точка роста» является частью образовательной среды общеобразовательной организации, на базе которой осуществляется:</w:t>
      </w:r>
    </w:p>
    <w:p w:rsidR="0074483B" w:rsidRPr="0074483B" w:rsidRDefault="0074483B" w:rsidP="0074483B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483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 преподавание учебных предметов из предметных областей «</w:t>
      </w:r>
      <w:proofErr w:type="spellStart"/>
      <w:proofErr w:type="gramStart"/>
      <w:r w:rsidRPr="0074483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Естественно-научные</w:t>
      </w:r>
      <w:proofErr w:type="spellEnd"/>
      <w:proofErr w:type="gramEnd"/>
      <w:r w:rsidRPr="0074483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предметы»;</w:t>
      </w:r>
    </w:p>
    <w:p w:rsidR="0074483B" w:rsidRPr="0074483B" w:rsidRDefault="0074483B" w:rsidP="0074483B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483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- внеурочная деятельность для поддержки изучения предметов </w:t>
      </w:r>
      <w:proofErr w:type="spellStart"/>
      <w:proofErr w:type="gramStart"/>
      <w:r w:rsidRPr="0074483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естественно-научной</w:t>
      </w:r>
      <w:proofErr w:type="spellEnd"/>
      <w:proofErr w:type="gramEnd"/>
      <w:r w:rsidRPr="0074483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и технологической направленностей;</w:t>
      </w:r>
    </w:p>
    <w:p w:rsidR="0074483B" w:rsidRPr="0074483B" w:rsidRDefault="0074483B" w:rsidP="0074483B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483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 дополнительное образование детей по программам естественнонаучной и технической направленностей;</w:t>
      </w:r>
    </w:p>
    <w:p w:rsidR="0074483B" w:rsidRPr="0074483B" w:rsidRDefault="0074483B" w:rsidP="0074483B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483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- проведение внеклассных мероприятий </w:t>
      </w:r>
      <w:proofErr w:type="gramStart"/>
      <w:r w:rsidRPr="0074483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для</w:t>
      </w:r>
      <w:proofErr w:type="gramEnd"/>
      <w:r w:rsidRPr="0074483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обучающихся;</w:t>
      </w:r>
    </w:p>
    <w:p w:rsidR="0074483B" w:rsidRPr="0074483B" w:rsidRDefault="0074483B" w:rsidP="0074483B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483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 организация образовательных мероприятий, в том числе в дистанционном формате с участием обучающихся из других образовательных организаций.</w:t>
      </w:r>
    </w:p>
    <w:p w:rsidR="0074483B" w:rsidRPr="0074483B" w:rsidRDefault="0074483B" w:rsidP="0074483B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483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Центры «Точка роста» создаются при поддержке Министерства</w:t>
      </w:r>
    </w:p>
    <w:p w:rsidR="0074483B" w:rsidRPr="0074483B" w:rsidRDefault="0074483B" w:rsidP="0074483B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483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просвещения Российской Федерации.</w:t>
      </w:r>
    </w:p>
    <w:p w:rsidR="0074483B" w:rsidRPr="0074483B" w:rsidRDefault="0074483B" w:rsidP="0074483B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483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Адрес сайта Министерства просвещения Российской Федерации: </w:t>
      </w:r>
      <w:hyperlink r:id="rId4" w:history="1">
        <w:r w:rsidRPr="0074483B">
          <w:rPr>
            <w:rFonts w:ascii="Times New Roman" w:eastAsia="Times New Roman" w:hAnsi="Times New Roman" w:cs="Times New Roman"/>
            <w:color w:val="006AC3"/>
            <w:sz w:val="24"/>
            <w:szCs w:val="24"/>
          </w:rPr>
          <w:t>https://edu.gov.ru/</w:t>
        </w:r>
      </w:hyperlink>
      <w:r w:rsidRPr="0074483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.</w:t>
      </w:r>
    </w:p>
    <w:p w:rsidR="0074483B" w:rsidRPr="0074483B" w:rsidRDefault="0074483B" w:rsidP="0074483B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483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Федеральным оператором мероприятий является ФГАУ «Центр просветительских инициатив Министерства просвещения Российской Федерации»</w:t>
      </w:r>
    </w:p>
    <w:p w:rsidR="0074483B" w:rsidRPr="0074483B" w:rsidRDefault="0074483B" w:rsidP="0074483B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483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Адрес сайта Федерального оператора: </w:t>
      </w:r>
      <w:hyperlink r:id="rId5" w:history="1">
        <w:r w:rsidRPr="0074483B">
          <w:rPr>
            <w:rFonts w:ascii="Times New Roman" w:eastAsia="Times New Roman" w:hAnsi="Times New Roman" w:cs="Times New Roman"/>
            <w:color w:val="006AC3"/>
            <w:sz w:val="24"/>
            <w:szCs w:val="24"/>
          </w:rPr>
          <w:t>https://mpcenter.ru/</w:t>
        </w:r>
      </w:hyperlink>
    </w:p>
    <w:p w:rsidR="00873187" w:rsidRPr="00873187" w:rsidRDefault="00873187" w:rsidP="00873187">
      <w:pPr>
        <w:pStyle w:val="a3"/>
        <w:shd w:val="clear" w:color="auto" w:fill="F6F6F6"/>
        <w:spacing w:before="0" w:beforeAutospacing="0" w:after="0" w:afterAutospacing="0" w:line="301" w:lineRule="atLeast"/>
        <w:textAlignment w:val="baseline"/>
        <w:rPr>
          <w:color w:val="000000"/>
        </w:rPr>
      </w:pPr>
      <w:r w:rsidRPr="00873187">
        <w:rPr>
          <w:color w:val="000000"/>
          <w:bdr w:val="none" w:sz="0" w:space="0" w:color="auto" w:frame="1"/>
        </w:rPr>
        <w:t xml:space="preserve">Региональным координатором мероприятий по созданию центров образования </w:t>
      </w:r>
      <w:proofErr w:type="spellStart"/>
      <w:proofErr w:type="gramStart"/>
      <w:r w:rsidRPr="00873187">
        <w:rPr>
          <w:color w:val="000000"/>
          <w:bdr w:val="none" w:sz="0" w:space="0" w:color="auto" w:frame="1"/>
        </w:rPr>
        <w:t>естественно-научной</w:t>
      </w:r>
      <w:proofErr w:type="spellEnd"/>
      <w:proofErr w:type="gramEnd"/>
      <w:r w:rsidRPr="00873187">
        <w:rPr>
          <w:color w:val="000000"/>
          <w:bdr w:val="none" w:sz="0" w:space="0" w:color="auto" w:frame="1"/>
        </w:rPr>
        <w:t xml:space="preserve"> и технологической направленностей «Точка роста» является Министерство образования и науки Республики Татарстан.</w:t>
      </w:r>
    </w:p>
    <w:p w:rsidR="00873187" w:rsidRPr="00873187" w:rsidRDefault="00873187" w:rsidP="00873187">
      <w:pPr>
        <w:pStyle w:val="a3"/>
        <w:shd w:val="clear" w:color="auto" w:fill="F6F6F6"/>
        <w:spacing w:before="0" w:beforeAutospacing="0" w:after="0" w:afterAutospacing="0" w:line="301" w:lineRule="atLeast"/>
        <w:textAlignment w:val="baseline"/>
        <w:rPr>
          <w:color w:val="000000"/>
        </w:rPr>
      </w:pPr>
      <w:r w:rsidRPr="00873187">
        <w:rPr>
          <w:color w:val="000000"/>
          <w:bdr w:val="none" w:sz="0" w:space="0" w:color="auto" w:frame="1"/>
        </w:rPr>
        <w:t>Адрес сайта регионального координатора:</w:t>
      </w:r>
      <w:proofErr w:type="gramStart"/>
      <w:r w:rsidRPr="00873187">
        <w:rPr>
          <w:color w:val="000000"/>
          <w:bdr w:val="none" w:sz="0" w:space="0" w:color="auto" w:frame="1"/>
        </w:rPr>
        <w:t xml:space="preserve"> .</w:t>
      </w:r>
      <w:proofErr w:type="gramEnd"/>
      <w:hyperlink r:id="rId6" w:history="1">
        <w:r w:rsidRPr="00873187">
          <w:rPr>
            <w:rStyle w:val="a4"/>
            <w:color w:val="006AC3"/>
            <w:bdr w:val="none" w:sz="0" w:space="0" w:color="auto" w:frame="1"/>
          </w:rPr>
          <w:t>Министерство образования и науки Республики Татарстан (</w:t>
        </w:r>
        <w:proofErr w:type="spellStart"/>
        <w:r w:rsidRPr="00873187">
          <w:rPr>
            <w:rStyle w:val="a4"/>
            <w:color w:val="006AC3"/>
            <w:bdr w:val="none" w:sz="0" w:space="0" w:color="auto" w:frame="1"/>
          </w:rPr>
          <w:t>tatarstan.ru</w:t>
        </w:r>
        <w:proofErr w:type="spellEnd"/>
        <w:r w:rsidRPr="00873187">
          <w:rPr>
            <w:rStyle w:val="a4"/>
            <w:color w:val="006AC3"/>
            <w:bdr w:val="none" w:sz="0" w:space="0" w:color="auto" w:frame="1"/>
          </w:rPr>
          <w:t>)</w:t>
        </w:r>
      </w:hyperlink>
    </w:p>
    <w:p w:rsidR="00873187" w:rsidRPr="00873187" w:rsidRDefault="00873187" w:rsidP="00873187">
      <w:pPr>
        <w:pStyle w:val="a3"/>
        <w:shd w:val="clear" w:color="auto" w:fill="F6F6F6"/>
        <w:spacing w:before="0" w:beforeAutospacing="0" w:after="0" w:afterAutospacing="0" w:line="301" w:lineRule="atLeast"/>
        <w:textAlignment w:val="baseline"/>
        <w:rPr>
          <w:color w:val="000000"/>
        </w:rPr>
      </w:pPr>
      <w:r w:rsidRPr="00873187">
        <w:rPr>
          <w:color w:val="000000"/>
          <w:bdr w:val="none" w:sz="0" w:space="0" w:color="auto" w:frame="1"/>
        </w:rPr>
        <w:t>Информация о национальном проекте «Образование» размещена на</w:t>
      </w:r>
      <w:r w:rsidRPr="00873187">
        <w:rPr>
          <w:color w:val="000000"/>
          <w:bdr w:val="none" w:sz="0" w:space="0" w:color="auto" w:frame="1"/>
        </w:rPr>
        <w:br/>
        <w:t>сайте Министерства просвещения Российской Федерации по ссылке: </w:t>
      </w:r>
      <w:hyperlink r:id="rId7" w:history="1">
        <w:r w:rsidRPr="00873187">
          <w:rPr>
            <w:rStyle w:val="a4"/>
            <w:color w:val="006AC3"/>
            <w:bdr w:val="none" w:sz="0" w:space="0" w:color="auto" w:frame="1"/>
          </w:rPr>
          <w:t>https://edu.gov.ru/national-project/</w:t>
        </w:r>
      </w:hyperlink>
    </w:p>
    <w:p w:rsidR="00DF642A" w:rsidRPr="0074483B" w:rsidRDefault="00DF642A" w:rsidP="00873187">
      <w:pPr>
        <w:shd w:val="clear" w:color="auto" w:fill="F6F6F6"/>
        <w:spacing w:after="0" w:line="301" w:lineRule="atLeast"/>
        <w:textAlignment w:val="baseline"/>
        <w:rPr>
          <w:rFonts w:ascii="Times New Roman" w:hAnsi="Times New Roman" w:cs="Times New Roman"/>
          <w:sz w:val="24"/>
          <w:szCs w:val="24"/>
        </w:rPr>
      </w:pPr>
    </w:p>
    <w:sectPr w:rsidR="00DF642A" w:rsidRPr="0074483B" w:rsidSect="00CB09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4483B"/>
    <w:rsid w:val="0074483B"/>
    <w:rsid w:val="00873187"/>
    <w:rsid w:val="00CB0918"/>
    <w:rsid w:val="00DF64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918"/>
  </w:style>
  <w:style w:type="paragraph" w:styleId="1">
    <w:name w:val="heading 1"/>
    <w:basedOn w:val="a"/>
    <w:link w:val="10"/>
    <w:uiPriority w:val="9"/>
    <w:qFormat/>
    <w:rsid w:val="007448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483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7448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74483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30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56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26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du.gov.ru/national-projec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on.tatarstan.ru/" TargetMode="External"/><Relationship Id="rId5" Type="http://schemas.openxmlformats.org/officeDocument/2006/relationships/hyperlink" Target="https://edu.tatar.ru/kukmor/sch3/page4987810.htm" TargetMode="External"/><Relationship Id="rId4" Type="http://schemas.openxmlformats.org/officeDocument/2006/relationships/hyperlink" Target="https://edu.gov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377</Words>
  <Characters>2154</Characters>
  <Application>Microsoft Office Word</Application>
  <DocSecurity>0</DocSecurity>
  <Lines>17</Lines>
  <Paragraphs>5</Paragraphs>
  <ScaleCrop>false</ScaleCrop>
  <Company>Microsoft</Company>
  <LinksUpToDate>false</LinksUpToDate>
  <CharactersWithSpaces>2526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ЗДУВР</dc:creator>
  <cp:keywords/>
  <dc:description/>
  <cp:lastModifiedBy>ЗДУВР</cp:lastModifiedBy>
  <cp:revision>4</cp:revision>
  <dcterms:created xsi:type="dcterms:W3CDTF">2024-10-11T01:22:00Z</dcterms:created>
  <dcterms:modified xsi:type="dcterms:W3CDTF">2024-10-11T01:47:00Z</dcterms:modified>
</cp:coreProperties>
</file>